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19" w:rsidRPr="00CD1401" w:rsidRDefault="00720619" w:rsidP="00312A90">
      <w:pPr>
        <w:rPr>
          <w:rFonts w:ascii="Arial" w:hAnsi="Arial" w:cs="Arial"/>
          <w:b/>
          <w:sz w:val="28"/>
          <w:szCs w:val="28"/>
        </w:rPr>
      </w:pPr>
      <w:r w:rsidRPr="00CD1401">
        <w:rPr>
          <w:rFonts w:ascii="Arial" w:hAnsi="Arial" w:cs="Arial"/>
          <w:b/>
          <w:sz w:val="28"/>
          <w:szCs w:val="28"/>
        </w:rPr>
        <w:t>Digital Crane Scale</w:t>
      </w:r>
    </w:p>
    <w:p w:rsidR="00720619" w:rsidRPr="00312A90" w:rsidRDefault="00720619" w:rsidP="00720619">
      <w:p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Dimensions and Specifications:</w:t>
      </w:r>
      <w:r w:rsidR="00312A90">
        <w:rPr>
          <w:rFonts w:ascii="Arial" w:hAnsi="Arial" w:cs="Arial" w:hint="eastAsia"/>
          <w:b/>
          <w:sz w:val="24"/>
        </w:rPr>
        <w:t xml:space="preserve">                                </w:t>
      </w:r>
      <w:r w:rsidR="00312A90">
        <w:rPr>
          <w:rFonts w:ascii="Arial" w:hAnsi="Arial" w:cs="Arial"/>
          <w:b/>
          <w:sz w:val="24"/>
        </w:rPr>
        <w:t>Model: OCS-</w:t>
      </w:r>
      <w:r w:rsidR="00312A90">
        <w:rPr>
          <w:rFonts w:ascii="Arial" w:hAnsi="Arial" w:cs="Arial" w:hint="eastAsia"/>
          <w:b/>
          <w:sz w:val="24"/>
        </w:rPr>
        <w:t>A</w:t>
      </w:r>
      <w:r w:rsidR="00312A90" w:rsidRPr="00CD1401">
        <w:rPr>
          <w:rFonts w:ascii="Arial" w:hAnsi="Arial" w:cs="Arial"/>
          <w:b/>
          <w:sz w:val="24"/>
        </w:rPr>
        <w:t>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684"/>
        <w:gridCol w:w="1206"/>
        <w:gridCol w:w="709"/>
        <w:gridCol w:w="709"/>
        <w:gridCol w:w="709"/>
        <w:gridCol w:w="708"/>
        <w:gridCol w:w="616"/>
      </w:tblGrid>
      <w:tr w:rsidR="00720619" w:rsidRPr="00543B98" w:rsidTr="00312A90">
        <w:trPr>
          <w:trHeight w:hRule="exact" w:val="629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684" w:type="dxa"/>
          </w:tcPr>
          <w:p w:rsidR="00312A90" w:rsidRDefault="00720619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206" w:type="dxa"/>
          </w:tcPr>
          <w:p w:rsidR="00312A90" w:rsidRDefault="00720619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720619" w:rsidRPr="00543B98" w:rsidRDefault="00720619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312A90" w:rsidRDefault="00720619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2A90" w:rsidRDefault="00720619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12A90" w:rsidRDefault="00720619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312A90" w:rsidRDefault="00720619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 xml:space="preserve">(kg) </w:t>
            </w:r>
          </w:p>
        </w:tc>
        <w:tc>
          <w:tcPr>
            <w:tcW w:w="616" w:type="dxa"/>
          </w:tcPr>
          <w:p w:rsidR="00312A90" w:rsidRDefault="00312A90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-635</wp:posOffset>
                  </wp:positionV>
                  <wp:extent cx="1209675" cy="1666875"/>
                  <wp:effectExtent l="19050" t="0" r="9525" b="0"/>
                  <wp:wrapNone/>
                  <wp:docPr id="1" name="图片 1" descr="OCS-SP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P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0619" w:rsidRPr="00543B98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720619" w:rsidRPr="00543B98" w:rsidRDefault="00720619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3B98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P-0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.</w:t>
            </w:r>
            <w:r w:rsidRPr="00543B98">
              <w:rPr>
                <w:rFonts w:ascii="Arial" w:hAnsi="Arial" w:cs="Arial"/>
                <w:b/>
                <w:szCs w:val="21"/>
              </w:rPr>
              <w:t>05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0.02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370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P-0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.</w:t>
            </w:r>
            <w:r w:rsidRPr="00543B98">
              <w:rPr>
                <w:rFonts w:ascii="Arial" w:hAnsi="Arial" w:cs="Arial"/>
                <w:b/>
                <w:szCs w:val="21"/>
              </w:rPr>
              <w:t>1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0.05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370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P-0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.</w:t>
            </w:r>
            <w:r w:rsidRPr="00543B98">
              <w:rPr>
                <w:rFonts w:ascii="Arial" w:hAnsi="Arial" w:cs="Arial"/>
                <w:b/>
                <w:szCs w:val="21"/>
              </w:rPr>
              <w:t>2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0.1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370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P-0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.</w:t>
            </w:r>
            <w:r w:rsidRPr="00543B98"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300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0.1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370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P-0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.</w:t>
            </w:r>
            <w:r w:rsidRPr="00543B98">
              <w:rPr>
                <w:rFonts w:ascii="Arial" w:hAnsi="Arial" w:cs="Arial"/>
                <w:b/>
                <w:szCs w:val="21"/>
              </w:rPr>
              <w:t>5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500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0.2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390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4.5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5.5</w:t>
            </w:r>
          </w:p>
        </w:tc>
      </w:tr>
      <w:tr w:rsidR="00720619" w:rsidRPr="00543B98" w:rsidTr="00312A90">
        <w:trPr>
          <w:trHeight w:hRule="exact" w:val="340"/>
        </w:trPr>
        <w:tc>
          <w:tcPr>
            <w:tcW w:w="1512" w:type="dxa"/>
          </w:tcPr>
          <w:p w:rsidR="00720619" w:rsidRPr="00543B98" w:rsidRDefault="00720619" w:rsidP="00917666">
            <w:pPr>
              <w:rPr>
                <w:rFonts w:ascii="Arial" w:hAnsi="Arial" w:cs="Arial"/>
                <w:b/>
                <w:szCs w:val="21"/>
              </w:rPr>
            </w:pPr>
            <w:r w:rsidRPr="00543B98">
              <w:rPr>
                <w:rFonts w:ascii="Arial" w:hAnsi="Arial" w:cs="Arial"/>
                <w:b/>
                <w:szCs w:val="21"/>
              </w:rPr>
              <w:t>OCS-</w:t>
            </w:r>
            <w:r w:rsidRPr="00543B98">
              <w:rPr>
                <w:rFonts w:ascii="Arial" w:hAnsi="Arial" w:cs="Arial" w:hint="eastAsia"/>
                <w:b/>
                <w:szCs w:val="21"/>
              </w:rPr>
              <w:t>A</w:t>
            </w:r>
            <w:r w:rsidRPr="00543B98">
              <w:rPr>
                <w:rFonts w:ascii="Arial" w:hAnsi="Arial" w:cs="Arial"/>
                <w:b/>
                <w:szCs w:val="21"/>
              </w:rPr>
              <w:t>P-1</w:t>
            </w:r>
          </w:p>
        </w:tc>
        <w:tc>
          <w:tcPr>
            <w:tcW w:w="684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20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709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390</w:t>
            </w:r>
          </w:p>
        </w:tc>
        <w:tc>
          <w:tcPr>
            <w:tcW w:w="708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4.5</w:t>
            </w:r>
          </w:p>
        </w:tc>
        <w:tc>
          <w:tcPr>
            <w:tcW w:w="616" w:type="dxa"/>
          </w:tcPr>
          <w:p w:rsidR="00720619" w:rsidRPr="00543B98" w:rsidRDefault="00720619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543B98">
              <w:rPr>
                <w:rFonts w:ascii="Arial" w:hAnsi="Arial" w:cs="Arial"/>
                <w:szCs w:val="21"/>
              </w:rPr>
              <w:t>5.5</w:t>
            </w:r>
          </w:p>
        </w:tc>
      </w:tr>
    </w:tbl>
    <w:p w:rsidR="00720619" w:rsidRPr="00CD1401" w:rsidRDefault="00312A90" w:rsidP="007206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114300</wp:posOffset>
            </wp:positionV>
            <wp:extent cx="2743200" cy="18288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619" w:rsidRPr="00CD1401">
        <w:rPr>
          <w:rFonts w:ascii="Arial" w:hAnsi="Arial" w:cs="Arial"/>
          <w:b/>
          <w:sz w:val="24"/>
        </w:rPr>
        <w:t>Features</w:t>
      </w:r>
      <w:r w:rsidR="00720619" w:rsidRPr="00CD1401">
        <w:rPr>
          <w:rFonts w:ascii="Arial" w:cs="Arial"/>
          <w:b/>
          <w:sz w:val="24"/>
        </w:rPr>
        <w:t>：</w:t>
      </w:r>
    </w:p>
    <w:p w:rsidR="00720619" w:rsidRPr="00312A90" w:rsidRDefault="00720619" w:rsidP="00312A90">
      <w:pPr>
        <w:ind w:firstLineChars="100" w:firstLine="210"/>
        <w:rPr>
          <w:rFonts w:ascii="Arial" w:hAnsi="Arial" w:cs="Arial"/>
          <w:szCs w:val="21"/>
        </w:rPr>
      </w:pPr>
      <w:r w:rsidRPr="00312A90">
        <w:rPr>
          <w:rFonts w:ascii="Arial" w:hAnsi="宋体" w:cs="Arial"/>
          <w:szCs w:val="21"/>
        </w:rPr>
        <w:t>◆</w:t>
      </w:r>
      <w:r w:rsidRPr="00312A90">
        <w:rPr>
          <w:rFonts w:ascii="Arial" w:hAnsi="Arial" w:cs="Arial"/>
          <w:b/>
          <w:szCs w:val="21"/>
        </w:rPr>
        <w:t>Enclosure:</w:t>
      </w:r>
      <w:r w:rsidRPr="00312A90">
        <w:rPr>
          <w:rFonts w:ascii="Arial" w:hAnsi="Arial" w:cs="Arial"/>
          <w:szCs w:val="21"/>
        </w:rPr>
        <w:t xml:space="preserve"> </w:t>
      </w:r>
    </w:p>
    <w:p w:rsidR="00312A90" w:rsidRPr="00312A90" w:rsidRDefault="00720619" w:rsidP="00312A90">
      <w:pPr>
        <w:ind w:firstLine="405"/>
        <w:rPr>
          <w:rFonts w:ascii="Arial" w:hAnsi="Arial" w:cs="Arial" w:hint="eastAsia"/>
          <w:szCs w:val="21"/>
        </w:rPr>
      </w:pPr>
      <w:r w:rsidRPr="00312A90">
        <w:rPr>
          <w:rFonts w:ascii="Arial" w:hAnsi="Arial" w:cs="Arial"/>
          <w:szCs w:val="21"/>
        </w:rPr>
        <w:t xml:space="preserve">NEMA 12/IP54 powder coated Die-Casting Aluminum, </w:t>
      </w:r>
    </w:p>
    <w:p w:rsidR="00720619" w:rsidRPr="00312A90" w:rsidRDefault="00720619" w:rsidP="00312A90">
      <w:pPr>
        <w:ind w:firstLine="405"/>
        <w:rPr>
          <w:rFonts w:ascii="Arial" w:hAnsi="Arial" w:cs="Arial"/>
          <w:szCs w:val="21"/>
        </w:rPr>
      </w:pPr>
      <w:proofErr w:type="gramStart"/>
      <w:r w:rsidRPr="00312A90">
        <w:rPr>
          <w:rFonts w:ascii="Arial" w:hAnsi="Arial" w:cs="Arial"/>
          <w:szCs w:val="21"/>
        </w:rPr>
        <w:t>very</w:t>
      </w:r>
      <w:proofErr w:type="gramEnd"/>
      <w:r w:rsidRPr="00312A90">
        <w:rPr>
          <w:rFonts w:ascii="Arial" w:hAnsi="Arial" w:cs="Arial"/>
          <w:szCs w:val="21"/>
        </w:rPr>
        <w:t xml:space="preserve"> light, easy to bring.</w:t>
      </w:r>
    </w:p>
    <w:p w:rsidR="00720619" w:rsidRPr="00312A90" w:rsidRDefault="00720619" w:rsidP="00312A90">
      <w:pPr>
        <w:ind w:firstLineChars="100" w:firstLine="210"/>
        <w:rPr>
          <w:rFonts w:ascii="Arial" w:hAnsi="Arial" w:cs="Arial"/>
          <w:szCs w:val="21"/>
        </w:rPr>
      </w:pPr>
      <w:r w:rsidRPr="00312A90">
        <w:rPr>
          <w:rFonts w:ascii="Arial" w:hAnsi="宋体" w:cs="Arial"/>
          <w:szCs w:val="21"/>
        </w:rPr>
        <w:t>◆</w:t>
      </w:r>
      <w:r w:rsidRPr="00312A90">
        <w:rPr>
          <w:rFonts w:ascii="Arial" w:hAnsi="Arial" w:cs="Arial"/>
          <w:b/>
          <w:szCs w:val="21"/>
        </w:rPr>
        <w:t>Multi-weighing units</w:t>
      </w:r>
      <w:r w:rsidRPr="00312A90">
        <w:rPr>
          <w:rFonts w:ascii="Arial" w:hAnsi="Arial" w:cs="Arial"/>
          <w:szCs w:val="21"/>
        </w:rPr>
        <w:t xml:space="preserve">: </w:t>
      </w:r>
    </w:p>
    <w:p w:rsidR="00720619" w:rsidRPr="00312A90" w:rsidRDefault="00720619" w:rsidP="00720619">
      <w:pPr>
        <w:rPr>
          <w:rFonts w:ascii="Arial" w:hAnsi="Arial" w:cs="Arial"/>
          <w:szCs w:val="21"/>
        </w:rPr>
      </w:pPr>
      <w:r w:rsidRPr="00312A90">
        <w:rPr>
          <w:rFonts w:ascii="Arial" w:hAnsi="Arial" w:cs="Arial"/>
          <w:szCs w:val="21"/>
        </w:rPr>
        <w:t xml:space="preserve">    Kg, lb, N are selectable, kg are default unit. </w:t>
      </w:r>
    </w:p>
    <w:p w:rsidR="00720619" w:rsidRPr="00312A90" w:rsidRDefault="00720619" w:rsidP="00720619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12A90">
        <w:rPr>
          <w:rFonts w:ascii="Arial" w:hAnsi="Arial" w:cs="Arial"/>
          <w:b/>
          <w:szCs w:val="21"/>
        </w:rPr>
        <w:t xml:space="preserve">Multi-function operation: </w:t>
      </w:r>
    </w:p>
    <w:p w:rsidR="00312A90" w:rsidRPr="00312A90" w:rsidRDefault="00720619" w:rsidP="00720619">
      <w:pPr>
        <w:ind w:leftChars="150" w:left="315"/>
        <w:rPr>
          <w:rFonts w:ascii="Arial" w:hAnsi="Arial" w:cs="Arial" w:hint="eastAsia"/>
          <w:szCs w:val="21"/>
        </w:rPr>
      </w:pPr>
      <w:r w:rsidRPr="00312A90">
        <w:rPr>
          <w:rFonts w:ascii="Arial" w:hAnsi="Arial" w:cs="Arial"/>
          <w:szCs w:val="21"/>
        </w:rPr>
        <w:t xml:space="preserve">Tare, Zero, Auto zero tracking, Total, Hold, Overload warning </w:t>
      </w:r>
    </w:p>
    <w:p w:rsidR="00720619" w:rsidRPr="00312A90" w:rsidRDefault="00720619" w:rsidP="00720619">
      <w:pPr>
        <w:ind w:leftChars="150" w:left="315"/>
        <w:rPr>
          <w:rFonts w:ascii="Arial" w:hAnsi="Arial" w:cs="Arial"/>
          <w:szCs w:val="21"/>
        </w:rPr>
      </w:pPr>
      <w:proofErr w:type="gramStart"/>
      <w:r w:rsidRPr="00312A90">
        <w:rPr>
          <w:rFonts w:ascii="Arial" w:hAnsi="Arial" w:cs="Arial"/>
          <w:szCs w:val="21"/>
        </w:rPr>
        <w:t>and</w:t>
      </w:r>
      <w:proofErr w:type="gramEnd"/>
      <w:r w:rsidRPr="00312A90">
        <w:rPr>
          <w:rFonts w:ascii="Arial" w:hAnsi="Arial" w:cs="Arial"/>
          <w:szCs w:val="21"/>
        </w:rPr>
        <w:t xml:space="preserve"> record, operated through infrared remote controller.</w:t>
      </w:r>
    </w:p>
    <w:p w:rsidR="00720619" w:rsidRPr="00312A90" w:rsidRDefault="00720619" w:rsidP="00720619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12A90">
        <w:rPr>
          <w:rFonts w:ascii="Arial" w:hAnsi="Arial" w:cs="Arial"/>
          <w:b/>
          <w:szCs w:val="21"/>
        </w:rPr>
        <w:t>User-friendly design:</w:t>
      </w:r>
      <w:r w:rsidRPr="00312A90">
        <w:rPr>
          <w:rFonts w:ascii="Arial" w:hAnsi="Arial" w:cs="Arial"/>
          <w:szCs w:val="21"/>
        </w:rPr>
        <w:t xml:space="preserve"> </w:t>
      </w:r>
    </w:p>
    <w:p w:rsidR="00720619" w:rsidRPr="00312A90" w:rsidRDefault="00720619" w:rsidP="00720619">
      <w:pPr>
        <w:ind w:left="315" w:hangingChars="150" w:hanging="315"/>
        <w:rPr>
          <w:rFonts w:ascii="Arial" w:hAnsi="Arial" w:cs="Arial"/>
          <w:szCs w:val="21"/>
        </w:rPr>
      </w:pPr>
      <w:r w:rsidRPr="00312A90">
        <w:rPr>
          <w:rFonts w:ascii="Arial" w:hAnsi="Arial" w:cs="Arial"/>
          <w:szCs w:val="21"/>
        </w:rPr>
        <w:t xml:space="preserve">   Large red 5 digit LED display (digit height </w:t>
      </w:r>
      <w:smartTag w:uri="urn:schemas-microsoft-com:office:smarttags" w:element="chmetcnv">
        <w:smartTagPr>
          <w:attr w:name="TCSC" w:val="0"/>
          <w:attr w:name="NumberType" w:val="ﶀ"/>
          <w:attr w:name="Negative" w:val="False"/>
          <w:attr w:name="HasSpace" w:val="False"/>
          <w:attr w:name="SourceValue" w:val="30"/>
          <w:attr w:name="UnitName" w:val="mm"/>
        </w:smartTagPr>
        <w:r w:rsidRPr="00312A90">
          <w:rPr>
            <w:rFonts w:ascii="Arial" w:hAnsi="Arial" w:cs="Arial"/>
            <w:szCs w:val="21"/>
          </w:rPr>
          <w:t>30mm</w:t>
        </w:r>
      </w:smartTag>
      <w:r w:rsidRPr="00312A90">
        <w:rPr>
          <w:rFonts w:ascii="Arial" w:hAnsi="Arial" w:cs="Arial"/>
          <w:szCs w:val="21"/>
        </w:rPr>
        <w:t xml:space="preserve">), Battery Operated with low battery indication, Automatic turn </w:t>
      </w:r>
      <w:proofErr w:type="gramStart"/>
      <w:r w:rsidRPr="00312A90">
        <w:rPr>
          <w:rFonts w:ascii="Arial" w:hAnsi="Arial" w:cs="Arial"/>
          <w:szCs w:val="21"/>
        </w:rPr>
        <w:t>off ,</w:t>
      </w:r>
      <w:proofErr w:type="gramEnd"/>
      <w:r w:rsidRPr="00312A90">
        <w:rPr>
          <w:rFonts w:ascii="Arial" w:hAnsi="Arial" w:cs="Arial"/>
          <w:szCs w:val="21"/>
        </w:rPr>
        <w:t xml:space="preserve"> power-saving function. </w:t>
      </w:r>
    </w:p>
    <w:p w:rsidR="00720619" w:rsidRPr="00312A90" w:rsidRDefault="00720619" w:rsidP="00720619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12A90">
        <w:rPr>
          <w:rFonts w:ascii="Arial" w:hAnsi="Arial" w:cs="Arial"/>
          <w:b/>
          <w:szCs w:val="21"/>
        </w:rPr>
        <w:t>Gravity regulation:</w:t>
      </w:r>
    </w:p>
    <w:p w:rsidR="00720619" w:rsidRPr="00312A90" w:rsidRDefault="00720619" w:rsidP="00720619">
      <w:pPr>
        <w:ind w:leftChars="150" w:left="315"/>
        <w:rPr>
          <w:rFonts w:ascii="Arial" w:hAnsi="Arial" w:cs="Arial"/>
          <w:szCs w:val="21"/>
        </w:rPr>
      </w:pPr>
      <w:r w:rsidRPr="00312A90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720619" w:rsidRPr="00312A90" w:rsidRDefault="00720619" w:rsidP="00720619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12A90">
        <w:rPr>
          <w:rFonts w:ascii="Arial" w:hAnsi="Arial" w:cs="Arial"/>
          <w:b/>
          <w:szCs w:val="21"/>
        </w:rPr>
        <w:t>Multi options:</w:t>
      </w:r>
    </w:p>
    <w:p w:rsidR="00720619" w:rsidRPr="00312A90" w:rsidRDefault="00720619" w:rsidP="00720619">
      <w:pPr>
        <w:ind w:leftChars="100" w:left="210" w:firstLineChars="50" w:firstLine="105"/>
        <w:rPr>
          <w:rFonts w:ascii="Arial" w:hAnsi="Arial" w:cs="Arial"/>
          <w:szCs w:val="21"/>
        </w:rPr>
      </w:pPr>
      <w:proofErr w:type="gramStart"/>
      <w:r w:rsidRPr="00312A90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312A90">
        <w:rPr>
          <w:rFonts w:ascii="Arial" w:hAnsi="Arial" w:cs="Arial"/>
          <w:szCs w:val="21"/>
        </w:rPr>
        <w:t xml:space="preserve"> </w:t>
      </w:r>
    </w:p>
    <w:p w:rsidR="00720619" w:rsidRPr="00CD1401" w:rsidRDefault="00720619" w:rsidP="00720619">
      <w:p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Main technical data</w:t>
      </w:r>
      <w:r w:rsidRPr="00CD1401">
        <w:rPr>
          <w:rFonts w:ascii="Arial" w:cs="Arial"/>
          <w:b/>
          <w:sz w:val="24"/>
        </w:rPr>
        <w:t>：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288"/>
      </w:tblGrid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Accuracy Standard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According to OIML class III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Display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ﶀ"/>
                <w:attr w:name="Negative" w:val="False"/>
                <w:attr w:name="HasSpace" w:val="False"/>
                <w:attr w:name="SourceValue" w:val="30"/>
                <w:attr w:name="UnitName" w:val="mm"/>
              </w:smartTagPr>
              <w:r w:rsidRPr="00CD1401">
                <w:rPr>
                  <w:rFonts w:ascii="Arial" w:hAnsi="Arial" w:cs="Arial"/>
                </w:rPr>
                <w:t>30mm</w:t>
              </w:r>
            </w:smartTag>
            <w:r w:rsidRPr="00CD1401">
              <w:rPr>
                <w:rFonts w:ascii="Arial" w:hAnsi="Arial" w:cs="Arial"/>
              </w:rPr>
              <w:t xml:space="preserve"> (1.2″) 5digits LCD/LED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Filtering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Low, Medium or High selectable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Units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Kilograms or Pounds or </w:t>
            </w:r>
            <w:proofErr w:type="spellStart"/>
            <w:r w:rsidRPr="00CD1401">
              <w:rPr>
                <w:rFonts w:ascii="Arial" w:hAnsi="Arial" w:cs="Arial"/>
              </w:rPr>
              <w:t>Newtons</w:t>
            </w:r>
            <w:proofErr w:type="spellEnd"/>
            <w:r w:rsidRPr="00CD1401">
              <w:rPr>
                <w:rFonts w:ascii="Arial" w:hAnsi="Arial" w:cs="Arial"/>
              </w:rPr>
              <w:t xml:space="preserve"> selectable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proofErr w:type="spellStart"/>
            <w:r w:rsidRPr="00CD1401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012F5E">
              <w:rPr>
                <w:rFonts w:ascii="Arial" w:hAnsi="Arial" w:cs="Arial"/>
              </w:rPr>
              <w:t>,000 available)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Zero Range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4% F.S.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Tare Range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100% F.S.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Overload Indication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100% F.S. + 9e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Max. Safety Load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125% F.S.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Ultimate Load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400% F.S.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Type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Fully sealed Lead-Acid battery, 6V/5Ah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Life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≥60 hours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Adapter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DC 9V/1000mA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CD1401">
                <w:rPr>
                  <w:rFonts w:ascii="Arial" w:hAnsi="Arial" w:cs="Arial"/>
                </w:rPr>
                <w:t>20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  <w:r w:rsidRPr="00CD1401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CD1401">
                <w:rPr>
                  <w:rFonts w:ascii="Arial" w:hAnsi="Arial" w:cs="Arial"/>
                </w:rPr>
                <w:t>50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CD1401">
                <w:rPr>
                  <w:rFonts w:ascii="Arial" w:hAnsi="Arial" w:cs="Arial"/>
                </w:rPr>
                <w:t>20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CD1401">
                <w:rPr>
                  <w:rFonts w:ascii="Arial" w:hAnsi="Arial" w:cs="Arial"/>
                </w:rPr>
                <w:t>15m</w:t>
              </w:r>
            </w:smartTag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7# battery, 1.5V</w:t>
            </w:r>
            <w:r w:rsidRPr="00CD1401">
              <w:rPr>
                <w:rFonts w:ascii="Arial" w:hAnsi="宋体" w:cs="Arial"/>
              </w:rPr>
              <w:t>ⅹ</w:t>
            </w:r>
            <w:r w:rsidRPr="00CD1401">
              <w:rPr>
                <w:rFonts w:ascii="Arial" w:hAnsi="Arial" w:cs="Arial"/>
              </w:rPr>
              <w:t>2</w:t>
            </w:r>
          </w:p>
        </w:tc>
      </w:tr>
      <w:tr w:rsidR="00720619" w:rsidRPr="00CD1401" w:rsidTr="00312A90">
        <w:trPr>
          <w:trHeight w:hRule="exact" w:val="283"/>
        </w:trPr>
        <w:tc>
          <w:tcPr>
            <w:tcW w:w="3380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5288" w:type="dxa"/>
          </w:tcPr>
          <w:p w:rsidR="00720619" w:rsidRPr="00CD1401" w:rsidRDefault="00720619" w:rsidP="0091766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720619" w:rsidRDefault="00A34E4D" w:rsidP="009503EA"/>
    <w:sectPr w:rsidR="00A34E4D" w:rsidRPr="00720619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77" w:rsidRDefault="006B6C77" w:rsidP="0099506F">
      <w:r>
        <w:separator/>
      </w:r>
    </w:p>
  </w:endnote>
  <w:endnote w:type="continuationSeparator" w:id="0">
    <w:p w:rsidR="006B6C77" w:rsidRDefault="006B6C77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312A90" w:rsidRPr="00312A90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77" w:rsidRDefault="006B6C77" w:rsidP="0099506F">
      <w:r>
        <w:separator/>
      </w:r>
    </w:p>
  </w:footnote>
  <w:footnote w:type="continuationSeparator" w:id="0">
    <w:p w:rsidR="006B6C77" w:rsidRDefault="006B6C77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20CFB"/>
    <w:rsid w:val="00035139"/>
    <w:rsid w:val="000E1BAF"/>
    <w:rsid w:val="001768BD"/>
    <w:rsid w:val="002067A3"/>
    <w:rsid w:val="002368D6"/>
    <w:rsid w:val="0028335C"/>
    <w:rsid w:val="002A29F3"/>
    <w:rsid w:val="002A5D1C"/>
    <w:rsid w:val="002E3FCA"/>
    <w:rsid w:val="00312A90"/>
    <w:rsid w:val="003719BB"/>
    <w:rsid w:val="00416018"/>
    <w:rsid w:val="00486C8E"/>
    <w:rsid w:val="005B3FD0"/>
    <w:rsid w:val="005F0330"/>
    <w:rsid w:val="00615482"/>
    <w:rsid w:val="006544BB"/>
    <w:rsid w:val="00692F3F"/>
    <w:rsid w:val="006B6C77"/>
    <w:rsid w:val="00720619"/>
    <w:rsid w:val="0072303A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B664A"/>
    <w:rsid w:val="00D10D8E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FC50-338F-4B79-979E-68577053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>Anyload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2013-03-25T06:19:00Z</dcterms:created>
  <dcterms:modified xsi:type="dcterms:W3CDTF">2013-03-25T06:19:00Z</dcterms:modified>
</cp:coreProperties>
</file>